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1" w:rsidRDefault="00DF4373" w:rsidP="00DF4373">
      <w:pPr>
        <w:jc w:val="center"/>
      </w:pPr>
      <w:r>
        <w:t>(Lending image</w:t>
      </w:r>
      <w:r w:rsidR="00163356">
        <w:t xml:space="preserve"> – Message Watcher</w:t>
      </w:r>
      <w:r>
        <w:t xml:space="preserve">) </w:t>
      </w:r>
    </w:p>
    <w:p w:rsidR="00DF4373" w:rsidRDefault="00DF4373" w:rsidP="000445FA">
      <w:pPr>
        <w:jc w:val="center"/>
      </w:pPr>
      <w:hyperlink r:id="rId5" w:history="1">
        <w:r>
          <w:rPr>
            <w:rStyle w:val="Hyperlink"/>
          </w:rPr>
          <w:t>https://www.istockphoto.com/photo/business-people-meeting-negotiating-a-contract-between-two-colleagues-gm989117546-268154346</w:t>
        </w:r>
      </w:hyperlink>
    </w:p>
    <w:p w:rsidR="00DF4373" w:rsidRDefault="00DF4373" w:rsidP="00DF4373">
      <w:pPr>
        <w:jc w:val="center"/>
      </w:pPr>
    </w:p>
    <w:p w:rsidR="00DF4373" w:rsidRDefault="00DF4373" w:rsidP="00DF4373">
      <w:pPr>
        <w:jc w:val="center"/>
      </w:pPr>
      <w:r>
        <w:t xml:space="preserve">Get the financing solution you need to take your business to the next level </w:t>
      </w:r>
      <w:r w:rsidR="005108CF">
        <w:t xml:space="preserve">with one of our </w:t>
      </w:r>
      <w:r w:rsidR="00F04E1B">
        <w:t xml:space="preserve">lending </w:t>
      </w:r>
      <w:r w:rsidR="008675F6">
        <w:t>solutions</w:t>
      </w:r>
      <w:r w:rsidR="00F04E1B">
        <w:t xml:space="preserve">. </w:t>
      </w:r>
      <w:r w:rsidR="008675F6">
        <w:t xml:space="preserve">Our lending specialists can get you prequalified within 48 hours and will complete ALL application documents to make receiving your funds a breeze. </w:t>
      </w:r>
    </w:p>
    <w:p w:rsidR="00F04E1B" w:rsidRDefault="00F04E1B" w:rsidP="00DF4373">
      <w:pPr>
        <w:jc w:val="center"/>
      </w:pPr>
    </w:p>
    <w:p w:rsidR="00F04E1B" w:rsidRDefault="008675F6" w:rsidP="00DF4373">
      <w:pPr>
        <w:jc w:val="center"/>
      </w:pPr>
      <w:r>
        <w:t>What We Offer:</w:t>
      </w:r>
    </w:p>
    <w:p w:rsidR="008675F6" w:rsidRDefault="008675F6" w:rsidP="00DF4373">
      <w:pPr>
        <w:jc w:val="center"/>
      </w:pPr>
    </w:p>
    <w:p w:rsidR="008675F6" w:rsidRDefault="008675F6" w:rsidP="008675F6">
      <w:r>
        <w:t>Term Loans</w:t>
      </w:r>
    </w:p>
    <w:p w:rsidR="008675F6" w:rsidRDefault="008675F6" w:rsidP="008675F6">
      <w:pPr>
        <w:pStyle w:val="ListParagraph"/>
        <w:numPr>
          <w:ilvl w:val="0"/>
          <w:numId w:val="1"/>
        </w:numPr>
      </w:pPr>
      <w:r>
        <w:t xml:space="preserve">$1,000 to $15,000,000 </w:t>
      </w:r>
    </w:p>
    <w:p w:rsidR="008675F6" w:rsidRDefault="008675F6" w:rsidP="008675F6">
      <w:pPr>
        <w:pStyle w:val="ListParagraph"/>
        <w:numPr>
          <w:ilvl w:val="0"/>
          <w:numId w:val="1"/>
        </w:numPr>
      </w:pPr>
      <w:r>
        <w:t>Up to 25</w:t>
      </w:r>
      <w:r w:rsidR="005108CF">
        <w:t>-</w:t>
      </w:r>
      <w:r>
        <w:t>year term</w:t>
      </w:r>
    </w:p>
    <w:p w:rsidR="008675F6" w:rsidRDefault="008675F6" w:rsidP="008675F6">
      <w:pPr>
        <w:pStyle w:val="ListParagraph"/>
        <w:numPr>
          <w:ilvl w:val="0"/>
          <w:numId w:val="1"/>
        </w:numPr>
      </w:pPr>
      <w:r>
        <w:t xml:space="preserve">Can be used to refinance existing debts, working capital and purchase owner-occupied real- estate </w:t>
      </w:r>
    </w:p>
    <w:p w:rsidR="008675F6" w:rsidRDefault="008675F6" w:rsidP="008675F6">
      <w:r>
        <w:t>Revolving Lines of Credit</w:t>
      </w:r>
    </w:p>
    <w:p w:rsidR="008675F6" w:rsidRDefault="008675F6" w:rsidP="008675F6">
      <w:pPr>
        <w:pStyle w:val="ListParagraph"/>
        <w:numPr>
          <w:ilvl w:val="0"/>
          <w:numId w:val="1"/>
        </w:numPr>
      </w:pPr>
      <w:r>
        <w:t xml:space="preserve">Up to $1,500,000 available </w:t>
      </w:r>
    </w:p>
    <w:p w:rsidR="008675F6" w:rsidRDefault="008675F6" w:rsidP="008675F6">
      <w:pPr>
        <w:pStyle w:val="ListParagraph"/>
        <w:numPr>
          <w:ilvl w:val="0"/>
          <w:numId w:val="1"/>
        </w:numPr>
      </w:pPr>
      <w:r>
        <w:t xml:space="preserve">Offers a continuous source of </w:t>
      </w:r>
      <w:r w:rsidR="000445FA">
        <w:t>operating</w:t>
      </w:r>
      <w:r>
        <w:t xml:space="preserve"> capital </w:t>
      </w:r>
    </w:p>
    <w:p w:rsidR="000445FA" w:rsidRDefault="000445FA" w:rsidP="008675F6">
      <w:pPr>
        <w:pStyle w:val="ListParagraph"/>
        <w:numPr>
          <w:ilvl w:val="0"/>
          <w:numId w:val="1"/>
        </w:numPr>
      </w:pPr>
      <w:r>
        <w:t>Quicker turn around than traditional loans</w:t>
      </w:r>
    </w:p>
    <w:p w:rsidR="000445FA" w:rsidRDefault="000445FA" w:rsidP="000445FA">
      <w:r>
        <w:t>Owner-Occupied Commercial Real Estate</w:t>
      </w:r>
    </w:p>
    <w:p w:rsidR="000445FA" w:rsidRDefault="000445FA" w:rsidP="000445FA">
      <w:pPr>
        <w:pStyle w:val="ListParagraph"/>
        <w:numPr>
          <w:ilvl w:val="0"/>
          <w:numId w:val="1"/>
        </w:numPr>
      </w:pPr>
      <w:r>
        <w:t>$125,000 to $15,000,000</w:t>
      </w:r>
    </w:p>
    <w:p w:rsidR="000445FA" w:rsidRDefault="000445FA" w:rsidP="000445FA">
      <w:pPr>
        <w:pStyle w:val="ListParagraph"/>
        <w:numPr>
          <w:ilvl w:val="0"/>
          <w:numId w:val="1"/>
        </w:numPr>
      </w:pPr>
      <w:r>
        <w:t>Up to 25</w:t>
      </w:r>
      <w:r w:rsidR="005108CF">
        <w:t>-</w:t>
      </w:r>
      <w:bookmarkStart w:id="0" w:name="_GoBack"/>
      <w:bookmarkEnd w:id="0"/>
      <w:r>
        <w:t>year term</w:t>
      </w:r>
    </w:p>
    <w:p w:rsidR="000445FA" w:rsidRDefault="000445FA" w:rsidP="000445FA">
      <w:pPr>
        <w:pStyle w:val="ListParagraph"/>
        <w:numPr>
          <w:ilvl w:val="0"/>
          <w:numId w:val="1"/>
        </w:numPr>
      </w:pPr>
      <w:r>
        <w:t>Up to 90% loan to value (LTV)</w:t>
      </w:r>
    </w:p>
    <w:p w:rsidR="000445FA" w:rsidRDefault="000445FA" w:rsidP="000445FA">
      <w:pPr>
        <w:ind w:left="360"/>
        <w:jc w:val="center"/>
      </w:pPr>
    </w:p>
    <w:p w:rsidR="000445FA" w:rsidRDefault="000445FA" w:rsidP="000445FA">
      <w:pPr>
        <w:ind w:left="360"/>
        <w:jc w:val="center"/>
      </w:pPr>
      <w:r>
        <w:t>Contact me today to learn more and to figure out which financing solution is right for you. Don’t forget to ask about our new non-conforming loans if you think one of our traditional loans doesn’t fit your current situation. I look forward to hearing from you!</w:t>
      </w:r>
    </w:p>
    <w:p w:rsidR="00163356" w:rsidRDefault="00163356" w:rsidP="000445FA">
      <w:pPr>
        <w:ind w:left="360"/>
        <w:jc w:val="right"/>
      </w:pPr>
    </w:p>
    <w:p w:rsidR="000445FA" w:rsidRDefault="000445FA" w:rsidP="000445FA">
      <w:pPr>
        <w:ind w:left="360"/>
        <w:jc w:val="right"/>
      </w:pPr>
      <w:r>
        <w:t>For More information Contact:</w:t>
      </w:r>
    </w:p>
    <w:p w:rsidR="000445FA" w:rsidRDefault="000445FA" w:rsidP="000445FA">
      <w:pPr>
        <w:ind w:left="360"/>
        <w:jc w:val="right"/>
      </w:pPr>
      <w:r>
        <w:t>Miguel Chapa – Regional Vice President</w:t>
      </w:r>
    </w:p>
    <w:p w:rsidR="000445FA" w:rsidRDefault="000445FA" w:rsidP="000445FA">
      <w:pPr>
        <w:ind w:left="360"/>
        <w:jc w:val="right"/>
      </w:pPr>
      <w:r>
        <w:t xml:space="preserve">Email: </w:t>
      </w:r>
      <w:hyperlink r:id="rId6" w:history="1">
        <w:r w:rsidRPr="00C855DF">
          <w:rPr>
            <w:rStyle w:val="Hyperlink"/>
          </w:rPr>
          <w:t>MChapa@newtekone.com</w:t>
        </w:r>
      </w:hyperlink>
    </w:p>
    <w:p w:rsidR="000445FA" w:rsidRDefault="000445FA" w:rsidP="000445FA">
      <w:pPr>
        <w:ind w:left="360"/>
        <w:jc w:val="right"/>
      </w:pPr>
      <w:r>
        <w:t>Office:212.356.9500 Ext. 11007</w:t>
      </w:r>
    </w:p>
    <w:p w:rsidR="000445FA" w:rsidRDefault="000445FA" w:rsidP="000445FA">
      <w:pPr>
        <w:ind w:left="360"/>
        <w:jc w:val="right"/>
      </w:pPr>
      <w:r>
        <w:t>Cell: 956</w:t>
      </w:r>
      <w:r w:rsidR="00163356">
        <w:t>.579.8293</w:t>
      </w:r>
    </w:p>
    <w:p w:rsidR="00F04E1B" w:rsidRDefault="00F04E1B" w:rsidP="00DF4373">
      <w:pPr>
        <w:jc w:val="center"/>
      </w:pPr>
    </w:p>
    <w:p w:rsidR="00F04E1B" w:rsidRDefault="00F04E1B" w:rsidP="00DF4373">
      <w:pPr>
        <w:jc w:val="center"/>
      </w:pPr>
    </w:p>
    <w:p w:rsidR="00F04E1B" w:rsidRDefault="00F04E1B" w:rsidP="00DF4373">
      <w:pPr>
        <w:jc w:val="center"/>
      </w:pPr>
    </w:p>
    <w:p w:rsidR="00DF4373" w:rsidRDefault="00DF4373" w:rsidP="00DF4373">
      <w:pPr>
        <w:jc w:val="center"/>
      </w:pPr>
    </w:p>
    <w:p w:rsidR="00DF4373" w:rsidRDefault="00DF4373" w:rsidP="00DF4373">
      <w:pPr>
        <w:jc w:val="center"/>
      </w:pPr>
    </w:p>
    <w:p w:rsidR="00DF4373" w:rsidRDefault="00DF4373" w:rsidP="00DF4373">
      <w:pPr>
        <w:jc w:val="center"/>
      </w:pPr>
    </w:p>
    <w:sectPr w:rsidR="00DF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2C21"/>
    <w:multiLevelType w:val="hybridMultilevel"/>
    <w:tmpl w:val="6E5ADD34"/>
    <w:lvl w:ilvl="0" w:tplc="3E70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3"/>
    <w:rsid w:val="000445FA"/>
    <w:rsid w:val="00163356"/>
    <w:rsid w:val="004C484A"/>
    <w:rsid w:val="005108CF"/>
    <w:rsid w:val="008675F6"/>
    <w:rsid w:val="00B06FAA"/>
    <w:rsid w:val="00DF4373"/>
    <w:rsid w:val="00F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C053"/>
  <w15:chartTrackingRefBased/>
  <w15:docId w15:val="{751B7806-20E8-46FC-97ED-C033192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5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apa@newtekone.com" TargetMode="External"/><Relationship Id="rId5" Type="http://schemas.openxmlformats.org/officeDocument/2006/relationships/hyperlink" Target="https://www.istockphoto.com/photo/business-people-meeting-negotiating-a-contract-between-two-colleagues-gm989117546-268154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2</cp:revision>
  <dcterms:created xsi:type="dcterms:W3CDTF">2019-05-24T16:39:00Z</dcterms:created>
  <dcterms:modified xsi:type="dcterms:W3CDTF">2019-05-24T18:57:00Z</dcterms:modified>
</cp:coreProperties>
</file>